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16" w:rsidRPr="006C6216" w:rsidRDefault="006C6216" w:rsidP="006C6216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6C6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26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июня - </w:t>
      </w:r>
      <w:r w:rsidRPr="006C6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Международный день борьбы со злоупотреблением наркотическими средствами и их незаконным оборотом</w:t>
      </w:r>
    </w:p>
    <w:bookmarkEnd w:id="0"/>
    <w:p w:rsidR="00353B47" w:rsidRPr="00353B47" w:rsidRDefault="00353B47" w:rsidP="00353B47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день борьбы со злоупотреблением наркотическими средствами и их незаконным оборотом ежегодно отмечается во многих странах мира </w:t>
      </w:r>
      <w:hyperlink r:id="rId6" w:tgtFrame="_blank" w:history="1">
        <w:r w:rsidRPr="00353B47">
          <w:rPr>
            <w:rFonts w:ascii="Times New Roman" w:eastAsia="Times New Roman" w:hAnsi="Times New Roman" w:cs="Times New Roman"/>
            <w:color w:val="4F298C"/>
            <w:sz w:val="24"/>
            <w:szCs w:val="24"/>
            <w:u w:val="single"/>
            <w:lang w:eastAsia="ru-RU"/>
          </w:rPr>
          <w:t>26 июня</w:t>
        </w:r>
      </w:hyperlink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Дата была установлена Генеральной Ассамблеей </w:t>
      </w:r>
      <w:hyperlink r:id="rId7" w:tgtFrame="_blank" w:history="1">
        <w:r w:rsidRPr="00353B47">
          <w:rPr>
            <w:rFonts w:ascii="Times New Roman" w:eastAsia="Times New Roman" w:hAnsi="Times New Roman" w:cs="Times New Roman"/>
            <w:color w:val="4F298C"/>
            <w:sz w:val="24"/>
            <w:szCs w:val="24"/>
            <w:u w:val="single"/>
            <w:lang w:eastAsia="ru-RU"/>
          </w:rPr>
          <w:t>ООН</w:t>
        </w:r>
      </w:hyperlink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7 декабря 1987 года в знак выражения своей решимости </w:t>
      </w:r>
      <w:proofErr w:type="gramStart"/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усиливать</w:t>
      </w:r>
      <w:proofErr w:type="gramEnd"/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и сотрудничество для достижения цели создания международного общества, свободного от наркомании. Это решение было принято на основе рекомендации Международной конференции по борьбе со злоупотреблением наркотическими средствами и их незаконным оборотом 1987 года.</w:t>
      </w:r>
    </w:p>
    <w:p w:rsidR="00353B47" w:rsidRPr="00353B47" w:rsidRDefault="00353B47" w:rsidP="00353B4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Злоупотребление наркотиками </w:t>
      </w:r>
      <w:hyperlink r:id="rId8" w:tgtFrame="_blank" w:history="1">
        <w:r w:rsidRPr="00353B47">
          <w:rPr>
            <w:rFonts w:ascii="Times New Roman" w:eastAsia="Times New Roman" w:hAnsi="Times New Roman" w:cs="Times New Roman"/>
            <w:color w:val="4F298C"/>
            <w:sz w:val="24"/>
            <w:szCs w:val="24"/>
            <w:u w:val="single"/>
            <w:lang w:eastAsia="ru-RU"/>
          </w:rPr>
          <w:t>наносит огромный вред</w:t>
        </w:r>
      </w:hyperlink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здоровью населения и общественной безопасности, ставит под угрозу мирное развитие и стабильное существование общества во многих странах.</w:t>
      </w:r>
    </w:p>
    <w:p w:rsidR="00353B47" w:rsidRPr="00353B47" w:rsidRDefault="00353B47" w:rsidP="00353B4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Незаконная торговля наркотиками </w:t>
      </w:r>
      <w:hyperlink r:id="rId9" w:tgtFrame="_blank" w:history="1">
        <w:r w:rsidRPr="00353B47">
          <w:rPr>
            <w:rFonts w:ascii="Times New Roman" w:eastAsia="Times New Roman" w:hAnsi="Times New Roman" w:cs="Times New Roman"/>
            <w:color w:val="4F298C"/>
            <w:sz w:val="24"/>
            <w:szCs w:val="24"/>
            <w:u w:val="single"/>
            <w:lang w:eastAsia="ru-RU"/>
          </w:rPr>
          <w:t>подпитывает</w:t>
        </w:r>
      </w:hyperlink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деятельность сетей транснациональной организованной преступности, системную коррупцию и широкомасштабное насилие.</w:t>
      </w:r>
    </w:p>
    <w:p w:rsidR="00353B47" w:rsidRPr="00353B47" w:rsidRDefault="00353B47" w:rsidP="00353B4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данным Всемирного доклада о наркотиках (2019), около 271 миллионов человек, т.е. примерно 5,5% населения мира в возрасте 15-64 лет, </w:t>
      </w:r>
      <w:hyperlink r:id="rId10" w:tgtFrame="_blank" w:history="1">
        <w:r w:rsidRPr="00353B47">
          <w:rPr>
            <w:rFonts w:ascii="Times New Roman" w:eastAsia="Times New Roman" w:hAnsi="Times New Roman" w:cs="Times New Roman"/>
            <w:color w:val="4F298C"/>
            <w:sz w:val="24"/>
            <w:szCs w:val="24"/>
            <w:u w:val="single"/>
            <w:lang w:eastAsia="ru-RU"/>
          </w:rPr>
          <w:t>употребляли наркотики хотя бы один раз</w:t>
        </w:r>
      </w:hyperlink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53B47" w:rsidRPr="00353B47" w:rsidRDefault="00353B47" w:rsidP="00353B4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наркомания – одна из наиболее острых проблем здравоохранения и социальной жизни. Эксперты отмечают, что из-за нее Россия ежегодно теряет по 3,6 триллиона рублей – </w:t>
      </w:r>
      <w:hyperlink r:id="rId11" w:tgtFrame="_blank" w:history="1">
        <w:r w:rsidRPr="00353B47">
          <w:rPr>
            <w:rFonts w:ascii="Times New Roman" w:eastAsia="Times New Roman" w:hAnsi="Times New Roman" w:cs="Times New Roman"/>
            <w:color w:val="4F298C"/>
            <w:sz w:val="24"/>
            <w:szCs w:val="24"/>
            <w:u w:val="single"/>
            <w:lang w:eastAsia="ru-RU"/>
          </w:rPr>
          <w:t>порядка 3,8% ВВП</w:t>
        </w:r>
      </w:hyperlink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3B47" w:rsidRPr="00353B47" w:rsidRDefault="00353B47" w:rsidP="00353B4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МВД России, в стране регулярно или изредка </w:t>
      </w:r>
      <w:hyperlink r:id="rId12" w:tgtFrame="_blank" w:history="1">
        <w:r w:rsidRPr="00353B47">
          <w:rPr>
            <w:rFonts w:ascii="Times New Roman" w:eastAsia="Times New Roman" w:hAnsi="Times New Roman" w:cs="Times New Roman"/>
            <w:color w:val="4F298C"/>
            <w:sz w:val="24"/>
            <w:szCs w:val="24"/>
            <w:u w:val="single"/>
            <w:lang w:eastAsia="ru-RU"/>
          </w:rPr>
          <w:t>употребляют наркотики</w:t>
        </w:r>
      </w:hyperlink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менее 1,9 миллиона человек, что составляет 1,3% населения России.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2010 года был зафиксирован значительный рост лиц с зависимостью от новых </w:t>
      </w:r>
      <w:proofErr w:type="spellStart"/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и </w:t>
      </w:r>
      <w:proofErr w:type="spellStart"/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полинаркоманией</w:t>
      </w:r>
      <w:proofErr w:type="spellEnd"/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 зависимостью от психостимуляторов. За последние 10 лет число зависимых от новых психоактивных веществ </w:t>
      </w:r>
      <w:hyperlink r:id="rId13" w:tgtFrame="_blank" w:history="1">
        <w:r w:rsidRPr="00353B47">
          <w:rPr>
            <w:rFonts w:ascii="Times New Roman" w:eastAsia="Times New Roman" w:hAnsi="Times New Roman" w:cs="Times New Roman"/>
            <w:color w:val="4F298C"/>
            <w:sz w:val="24"/>
            <w:szCs w:val="24"/>
            <w:u w:val="single"/>
            <w:lang w:eastAsia="ru-RU"/>
          </w:rPr>
          <w:t>выросло</w:t>
        </w:r>
      </w:hyperlink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РФ более чем в два раза, число зависимых от психостимуляторов увеличилось более чем в три раза. При этом ведомство отмечает тенденцию снижения общей заболеваемости наркоманией.</w:t>
      </w:r>
    </w:p>
    <w:p w:rsidR="00353B47" w:rsidRPr="00353B47" w:rsidRDefault="00353B47" w:rsidP="00353B4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июне 2010 года </w:t>
      </w:r>
      <w:hyperlink r:id="rId14" w:tgtFrame="_blank" w:history="1">
        <w:r w:rsidRPr="00353B47">
          <w:rPr>
            <w:rFonts w:ascii="Times New Roman" w:eastAsia="Times New Roman" w:hAnsi="Times New Roman" w:cs="Times New Roman"/>
            <w:color w:val="4F298C"/>
            <w:sz w:val="24"/>
            <w:szCs w:val="24"/>
            <w:u w:val="single"/>
            <w:lang w:eastAsia="ru-RU"/>
          </w:rPr>
          <w:t>была утверждена</w:t>
        </w:r>
      </w:hyperlink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Стратегия государственной антинаркотической политики </w:t>
      </w:r>
      <w:hyperlink r:id="rId15" w:tgtFrame="_blank" w:history="1">
        <w:r w:rsidRPr="00353B47">
          <w:rPr>
            <w:rFonts w:ascii="Times New Roman" w:eastAsia="Times New Roman" w:hAnsi="Times New Roman" w:cs="Times New Roman"/>
            <w:color w:val="4F298C"/>
            <w:sz w:val="24"/>
            <w:szCs w:val="24"/>
            <w:u w:val="single"/>
            <w:lang w:eastAsia="ru-RU"/>
          </w:rPr>
          <w:t>Российской Федерации</w:t>
        </w:r>
      </w:hyperlink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2020 года. В феврале 2020 года МВД </w:t>
      </w:r>
      <w:hyperlink r:id="rId16" w:tgtFrame="_blank" w:history="1">
        <w:r w:rsidRPr="00353B47">
          <w:rPr>
            <w:rFonts w:ascii="Times New Roman" w:eastAsia="Times New Roman" w:hAnsi="Times New Roman" w:cs="Times New Roman"/>
            <w:color w:val="4F298C"/>
            <w:sz w:val="24"/>
            <w:szCs w:val="24"/>
            <w:u w:val="single"/>
            <w:lang w:eastAsia="ru-RU"/>
          </w:rPr>
          <w:t>опубликовало</w:t>
        </w:r>
      </w:hyperlink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общественного обсуждения проект стратегии государственной антинаркотической политики РФ на период до 2030 года.</w:t>
      </w:r>
    </w:p>
    <w:p w:rsidR="00353B47" w:rsidRPr="00353B47" w:rsidRDefault="00353B47" w:rsidP="00353B4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Стратегией государственной антинаркотической политики РФ до 2020 года в период 2010-2020 годов, объем изъятых из незаконного оборота наркотиков и иных подконтрольных веществ превысил 400 тонн. При этом за указанный период правоохранительные органы </w:t>
      </w:r>
      <w:hyperlink r:id="rId17" w:tgtFrame="_blank" w:history="1">
        <w:r w:rsidRPr="00353B47">
          <w:rPr>
            <w:rFonts w:ascii="Times New Roman" w:eastAsia="Times New Roman" w:hAnsi="Times New Roman" w:cs="Times New Roman"/>
            <w:color w:val="4F298C"/>
            <w:sz w:val="24"/>
            <w:szCs w:val="24"/>
            <w:u w:val="single"/>
            <w:lang w:eastAsia="ru-RU"/>
          </w:rPr>
          <w:t>выявили</w:t>
        </w:r>
      </w:hyperlink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свыше двух миллионов преступлений, связанных с незаконным оборотом наркотиков, более 72% из которых являются тяжкими и особо тяжкими.</w:t>
      </w:r>
    </w:p>
    <w:p w:rsidR="00353B47" w:rsidRPr="00353B47" w:rsidRDefault="00353B47" w:rsidP="00353B4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РФ </w:t>
      </w:r>
      <w:hyperlink r:id="rId18" w:tgtFrame="_blank" w:history="1">
        <w:r w:rsidRPr="00353B47">
          <w:rPr>
            <w:rFonts w:ascii="Times New Roman" w:eastAsia="Times New Roman" w:hAnsi="Times New Roman" w:cs="Times New Roman"/>
            <w:color w:val="4F298C"/>
            <w:sz w:val="24"/>
            <w:szCs w:val="24"/>
            <w:u w:val="single"/>
            <w:lang w:eastAsia="ru-RU"/>
          </w:rPr>
          <w:t>внедряются</w:t>
        </w:r>
      </w:hyperlink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инновационные подходы к лечению наркомании, в частности, внедрены оригинальные лекарственные препараты, используются подходы к лечению на основе молекулярно-генетического анализа. Для проведения медицинской реабилитации в стационарных условиях созданы реабилитационные центры и отделения. При этом вся помощь является бесплатной.</w:t>
      </w:r>
    </w:p>
    <w:p w:rsidR="00353B47" w:rsidRPr="00353B47" w:rsidRDefault="00353B47" w:rsidP="00353B4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2016 году </w:t>
      </w:r>
      <w:hyperlink r:id="rId19" w:tgtFrame="_blank" w:history="1">
        <w:r w:rsidRPr="00353B47">
          <w:rPr>
            <w:rFonts w:ascii="Times New Roman" w:eastAsia="Times New Roman" w:hAnsi="Times New Roman" w:cs="Times New Roman"/>
            <w:color w:val="4F298C"/>
            <w:sz w:val="24"/>
            <w:szCs w:val="24"/>
            <w:u w:val="single"/>
            <w:lang w:eastAsia="ru-RU"/>
          </w:rPr>
          <w:t>была запущена</w:t>
        </w:r>
      </w:hyperlink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тестирования учащихся на наркотики, в 2017 году – программа по выявлению злоупотребляющих алкоголем и наркотиками среди пациентов обычных соматических больниц.</w:t>
      </w:r>
    </w:p>
    <w:p w:rsidR="00353B47" w:rsidRPr="00353B47" w:rsidRDefault="00353B47" w:rsidP="00353B4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январе 2020 года правительство России </w:t>
      </w:r>
      <w:hyperlink r:id="rId20" w:tgtFrame="_blank" w:history="1">
        <w:r w:rsidRPr="00353B47">
          <w:rPr>
            <w:rFonts w:ascii="Times New Roman" w:eastAsia="Times New Roman" w:hAnsi="Times New Roman" w:cs="Times New Roman"/>
            <w:color w:val="4F298C"/>
            <w:sz w:val="24"/>
            <w:szCs w:val="24"/>
            <w:u w:val="single"/>
            <w:lang w:eastAsia="ru-RU"/>
          </w:rPr>
          <w:t>внесло</w:t>
        </w:r>
      </w:hyperlink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hyperlink r:id="rId21" w:tgtFrame="_blank" w:history="1">
        <w:r w:rsidRPr="00353B47">
          <w:rPr>
            <w:rFonts w:ascii="Times New Roman" w:eastAsia="Times New Roman" w:hAnsi="Times New Roman" w:cs="Times New Roman"/>
            <w:color w:val="4F298C"/>
            <w:sz w:val="24"/>
            <w:szCs w:val="24"/>
            <w:u w:val="single"/>
            <w:lang w:eastAsia="ru-RU"/>
          </w:rPr>
          <w:t>Госдуму</w:t>
        </w:r>
      </w:hyperlink>
      <w:r w:rsidRPr="003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законопроект о штрафах до 1,5 миллиона рублей за пропаганду наркотиков в интернете.</w:t>
      </w:r>
    </w:p>
    <w:p w:rsidR="00353B47" w:rsidRPr="00353B47" w:rsidRDefault="00353B47" w:rsidP="00353B4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 подготовлен на основе информации РИА Новости и открытых источников</w:t>
      </w:r>
    </w:p>
    <w:p w:rsidR="00353B47" w:rsidRPr="00353B47" w:rsidRDefault="00353B47" w:rsidP="00353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3B47" w:rsidRPr="0035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44F32"/>
    <w:multiLevelType w:val="hybridMultilevel"/>
    <w:tmpl w:val="DFCE6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47"/>
    <w:rsid w:val="00353B47"/>
    <w:rsid w:val="006C6216"/>
    <w:rsid w:val="00CC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3B47"/>
    <w:rPr>
      <w:color w:val="0000FF"/>
      <w:u w:val="single"/>
    </w:rPr>
  </w:style>
  <w:style w:type="character" w:styleId="a5">
    <w:name w:val="Emphasis"/>
    <w:basedOn w:val="a0"/>
    <w:uiPriority w:val="20"/>
    <w:qFormat/>
    <w:rsid w:val="00353B47"/>
    <w:rPr>
      <w:i/>
      <w:iCs/>
    </w:rPr>
  </w:style>
  <w:style w:type="paragraph" w:styleId="a6">
    <w:name w:val="List Paragraph"/>
    <w:basedOn w:val="a"/>
    <w:uiPriority w:val="34"/>
    <w:qFormat/>
    <w:rsid w:val="00353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3B47"/>
    <w:rPr>
      <w:color w:val="0000FF"/>
      <w:u w:val="single"/>
    </w:rPr>
  </w:style>
  <w:style w:type="character" w:styleId="a5">
    <w:name w:val="Emphasis"/>
    <w:basedOn w:val="a0"/>
    <w:uiPriority w:val="20"/>
    <w:qFormat/>
    <w:rsid w:val="00353B47"/>
    <w:rPr>
      <w:i/>
      <w:iCs/>
    </w:rPr>
  </w:style>
  <w:style w:type="paragraph" w:styleId="a6">
    <w:name w:val="List Paragraph"/>
    <w:basedOn w:val="a"/>
    <w:uiPriority w:val="34"/>
    <w:qFormat/>
    <w:rsid w:val="00353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1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16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1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9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61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059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35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96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209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78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5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b.org/documents/Publications/AnnualReports/AR2013/Russian/AR_2013_R.pdf" TargetMode="External"/><Relationship Id="rId13" Type="http://schemas.openxmlformats.org/officeDocument/2006/relationships/hyperlink" Target="https://ria.ru/20200215/1564813933.html" TargetMode="External"/><Relationship Id="rId18" Type="http://schemas.openxmlformats.org/officeDocument/2006/relationships/hyperlink" Target="https://ria.ru/society/20171204/1510143686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ia.ru/organization_Gosudarstvennaja_Duma_RF/" TargetMode="External"/><Relationship Id="rId7" Type="http://schemas.openxmlformats.org/officeDocument/2006/relationships/hyperlink" Target="http://ria.ru/organization_OON/" TargetMode="External"/><Relationship Id="rId12" Type="http://schemas.openxmlformats.org/officeDocument/2006/relationships/hyperlink" Target="https://rg.ru/2020/02/15/v-mvd-vydelili-14-ugroz-nacbezopasnosti-v-sfere-narkopotrebleniia.html" TargetMode="External"/><Relationship Id="rId17" Type="http://schemas.openxmlformats.org/officeDocument/2006/relationships/hyperlink" Target="https://ria.ru/20200215/156481184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.ru/20200215/1564811705.html" TargetMode="External"/><Relationship Id="rId20" Type="http://schemas.openxmlformats.org/officeDocument/2006/relationships/hyperlink" Target="https://ria.ru/20200109/156320844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n.org/ru/events/drugabuseday/" TargetMode="External"/><Relationship Id="rId11" Type="http://schemas.openxmlformats.org/officeDocument/2006/relationships/hyperlink" Target="https://ria.ru/society/20180529/152156954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ia.ru/location_rossiyskaya-federatsiy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nodc.org/unodc/en/frontpage/2019/June/world-drug-report-2019_-35-million-people-worldwide-suffer-from-drug-use-disorders-while-only-1-in-7-people-receive-treatment.html" TargetMode="External"/><Relationship Id="rId19" Type="http://schemas.openxmlformats.org/officeDocument/2006/relationships/hyperlink" Target="https://ria.ru/society/20170724/149907431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.org/ru/sg/messages/2016/drugabuseday.shtml" TargetMode="External"/><Relationship Id="rId14" Type="http://schemas.openxmlformats.org/officeDocument/2006/relationships/hyperlink" Target="http://kremlin.ru/events/president/news/800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2</cp:revision>
  <dcterms:created xsi:type="dcterms:W3CDTF">2020-06-26T08:38:00Z</dcterms:created>
  <dcterms:modified xsi:type="dcterms:W3CDTF">2020-06-26T08:50:00Z</dcterms:modified>
</cp:coreProperties>
</file>